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 xml:space="preserve">Всероссийская олимпиада школьников - главная и самая престижная олимпиада России. Основными целями и задачами </w:t>
      </w:r>
      <w:proofErr w:type="spellStart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ВсОШ</w:t>
      </w:r>
      <w:proofErr w:type="spellEnd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 xml:space="preserve"> являются выявление и развитие у обучающихся творческих способностей и интереса к научной (научно-исследовательской) деятельности, пропаганда научных знаний, отбор наиболее талантливых обучающихся в состав сборных команд Российской Федерации для участия в международных олимпиадах по общеобразовательным предметам.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Всероссийская олимпиада школьников проводится в 4 этапа: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• в сентябре-октябре </w:t>
      </w:r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>школьный этап</w:t>
      </w: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 (в нем могут принять участие все желающие школьники 4-11 классов);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• в октябре-декабре </w:t>
      </w:r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>муниципальный этап</w:t>
      </w: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 (его участниками становятся школьники 7-11 классов, набравшие проходные баллы в школьном этапе, а также победители и призеры муниципального этапа прошлого года);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• в январе-феврале </w:t>
      </w:r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>региональный этап</w:t>
      </w: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 (учащиеся 9-11 классов, набравшие проходные баллы в муниципальном этапе, а также победители и призеры регионального этапа прошлого года);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• </w:t>
      </w:r>
      <w:proofErr w:type="gramStart"/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>заключительный</w:t>
      </w:r>
      <w:proofErr w:type="gramEnd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 (участники – учащиеся 9-11 классов, набравшие проходные баллы в региональном этапе, а также победители и призеры заключительного этапа прошлого года).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 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Диплом победителя и призёра заключительного этапа всероссийской олимпиады школьников считается престижной наградой, которая даёт право школьнику поступить в государственные вузы Российской Федерации без вступительных испытаний по профилю олимпиады. Право на льготу сохраняется в течение четырех лет.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 </w:t>
      </w:r>
    </w:p>
    <w:p w:rsidR="00410F0A" w:rsidRPr="00410F0A" w:rsidRDefault="00410F0A" w:rsidP="00410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</w:pPr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 xml:space="preserve">Порядок регистрации в школьном этапе </w:t>
      </w:r>
      <w:proofErr w:type="spellStart"/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>ВсОШ</w:t>
      </w:r>
      <w:proofErr w:type="spellEnd"/>
      <w:r w:rsidRPr="00410F0A">
        <w:rPr>
          <w:rFonts w:ascii="Times New Roman" w:eastAsia="Times New Roman" w:hAnsi="Times New Roman" w:cs="Times New Roman"/>
          <w:b/>
          <w:bCs/>
          <w:color w:val="353535"/>
          <w:sz w:val="19"/>
          <w:lang w:eastAsia="ru-RU"/>
        </w:rPr>
        <w:t>:</w:t>
      </w: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br/>
        <w:t xml:space="preserve">1. Участие обучающихся 5-11-х классов в ШЭ </w:t>
      </w:r>
      <w:proofErr w:type="spellStart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ВсОШ</w:t>
      </w:r>
      <w:proofErr w:type="spellEnd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 xml:space="preserve"> (по русскому языку и математике – 4-х классов) осуществляется на добровольной основе по заявлению родителей (законных представителей) обучающихся.</w:t>
      </w: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br/>
        <w:t xml:space="preserve">2. Заявления родителей (законных представителей) обучающихся служат основанием для составления списка участников ШЭ </w:t>
      </w:r>
      <w:proofErr w:type="spellStart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ВсОШ</w:t>
      </w:r>
      <w:proofErr w:type="spellEnd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 xml:space="preserve"> по параллелям и предметам.</w:t>
      </w:r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br/>
        <w:t xml:space="preserve">3. Регистрация и допуск обучающихся на ШЭ </w:t>
      </w:r>
      <w:proofErr w:type="spellStart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ВсОШ</w:t>
      </w:r>
      <w:proofErr w:type="spellEnd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 xml:space="preserve"> осуществляется на основании списка участников ШЭ </w:t>
      </w:r>
      <w:proofErr w:type="spellStart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>ВсОШ</w:t>
      </w:r>
      <w:proofErr w:type="spellEnd"/>
      <w:r w:rsidRPr="00410F0A">
        <w:rPr>
          <w:rFonts w:ascii="Times New Roman" w:eastAsia="Times New Roman" w:hAnsi="Times New Roman" w:cs="Times New Roman"/>
          <w:color w:val="353535"/>
          <w:sz w:val="19"/>
          <w:szCs w:val="19"/>
          <w:lang w:eastAsia="ru-RU"/>
        </w:rPr>
        <w:t xml:space="preserve"> и наличия паспорта обучающегося или свидетельства о рождении.</w:t>
      </w:r>
    </w:p>
    <w:p w:rsidR="004F2570" w:rsidRDefault="004F2570"/>
    <w:p w:rsidR="00410F0A" w:rsidRDefault="00410F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949786"/>
            <wp:effectExtent l="0" t="0" r="0" b="0"/>
            <wp:docPr id="3" name="Рисунок 3" descr="F:\LOGOTIP_VSOSh_GLAV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GOTIP_VSOSh_GLAVNY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0A" w:rsidRDefault="00410F0A">
      <w:pPr>
        <w:rPr>
          <w:noProof/>
          <w:lang w:eastAsia="ru-RU"/>
        </w:rPr>
      </w:pPr>
    </w:p>
    <w:p w:rsidR="00410F0A" w:rsidRDefault="00410F0A">
      <w:r>
        <w:rPr>
          <w:noProof/>
          <w:lang w:eastAsia="ru-RU"/>
        </w:rPr>
        <w:lastRenderedPageBreak/>
        <w:drawing>
          <wp:inline distT="0" distB="0" distL="0" distR="0">
            <wp:extent cx="5940425" cy="4256505"/>
            <wp:effectExtent l="19050" t="0" r="3175" b="0"/>
            <wp:docPr id="2" name="Рисунок 2" descr="F:\KALENDA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LENDAR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6505"/>
            <wp:effectExtent l="19050" t="0" r="3175" b="0"/>
            <wp:docPr id="1" name="Рисунок 1" descr="F:\KALENDAR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LENDAR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0A" w:rsidRDefault="00410F0A" w:rsidP="00410F0A">
      <w:pPr>
        <w:spacing w:before="82" w:after="1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10F0A" w:rsidRDefault="00410F0A" w:rsidP="00410F0A">
      <w:pPr>
        <w:spacing w:before="82" w:after="1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10F0A" w:rsidRDefault="00410F0A" w:rsidP="00410F0A">
      <w:pPr>
        <w:spacing w:before="82" w:after="1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10F0A" w:rsidRPr="00410F0A" w:rsidRDefault="00410F0A" w:rsidP="00410F0A">
      <w:pPr>
        <w:spacing w:before="82" w:after="1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Ссылки</w:t>
      </w:r>
    </w:p>
    <w:p w:rsidR="00410F0A" w:rsidRPr="00410F0A" w:rsidRDefault="00410F0A" w:rsidP="00410F0A">
      <w:pPr>
        <w:spacing w:before="82" w:after="1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«Всероссийская олимпиада школьников» на сайте Министерства  </w:t>
      </w:r>
      <w:hyperlink r:id="rId7" w:tgtFrame="_blank" w:history="1">
        <w:r w:rsidRPr="00410F0A">
          <w:rPr>
            <w:rFonts w:ascii="Times New Roman" w:eastAsia="Times New Roman" w:hAnsi="Times New Roman" w:cs="Times New Roman"/>
            <w:b/>
            <w:bCs/>
            <w:color w:val="306AFD"/>
            <w:sz w:val="24"/>
            <w:szCs w:val="24"/>
            <w:lang w:eastAsia="ru-RU"/>
          </w:rPr>
          <w:t>https://edu.admin-smolensk.ru/deiatelnost/odarennye-deti/vserossijskaya-olimpiada-shkolnikov-24-25/</w:t>
        </w:r>
      </w:hyperlink>
      <w:r w:rsidRPr="00410F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0F0A" w:rsidRPr="00410F0A" w:rsidRDefault="00410F0A" w:rsidP="00410F0A">
      <w:pPr>
        <w:spacing w:before="8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«Всероссийская олимпиада школьников» Регионального центра  </w:t>
      </w:r>
      <w:hyperlink r:id="rId8" w:tgtFrame="_blank" w:history="1">
        <w:r w:rsidRPr="00410F0A">
          <w:rPr>
            <w:rFonts w:ascii="Times New Roman" w:eastAsia="Times New Roman" w:hAnsi="Times New Roman" w:cs="Times New Roman"/>
            <w:b/>
            <w:bCs/>
            <w:color w:val="306AFD"/>
            <w:sz w:val="24"/>
            <w:szCs w:val="24"/>
            <w:lang w:eastAsia="ru-RU"/>
          </w:rPr>
          <w:t>https://smololimp.ru/konkursi-i-olimpiadi/vsosh</w:t>
        </w:r>
      </w:hyperlink>
      <w:r w:rsidRPr="00410F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0F0A" w:rsidRPr="00410F0A" w:rsidRDefault="00410F0A" w:rsidP="00410F0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lang w:eastAsia="ru-RU"/>
        </w:rPr>
        <w:lastRenderedPageBreak/>
        <w:drawing>
          <wp:inline distT="0" distB="0" distL="0" distR="0">
            <wp:extent cx="28898215" cy="20711795"/>
            <wp:effectExtent l="19050" t="0" r="635" b="0"/>
            <wp:docPr id="4" name="Рисунок 4" descr="https://sh37-smolensk-r66.gosweb.gosuslugi.ru/netcat_files/51/8164/KALENDAR_.pn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37-smolensk-r66.gosweb.gosuslugi.ru/netcat_files/51/8164/KALENDAR_.pn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215" cy="2071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0A" w:rsidRDefault="00410F0A"/>
    <w:p w:rsidR="00410F0A" w:rsidRDefault="00410F0A"/>
    <w:sectPr w:rsidR="00410F0A" w:rsidSect="004F2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10F0A"/>
    <w:rsid w:val="00410F0A"/>
    <w:rsid w:val="004F2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0F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F0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10F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2510">
          <w:marLeft w:val="0"/>
          <w:marRight w:val="0"/>
          <w:marTop w:val="0"/>
          <w:marBottom w:val="6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9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0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69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ololimp.ru/konkursi-i-olimpiadi/vsos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du.admin-smolensk.ru/deiatelnost/odarennye-deti/vserossijskaya-olimpiada-shkolnikov-24-25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sh37-smolensk-r66.gosweb.gosuslugi.ru/netcat_files/51/8164/KALENDAR_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2024-10-02T14:05:00Z</dcterms:created>
  <dcterms:modified xsi:type="dcterms:W3CDTF">2024-10-02T14:09:00Z</dcterms:modified>
</cp:coreProperties>
</file>